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CEBF" w14:textId="77777777" w:rsidR="002B620E" w:rsidRDefault="002B620E">
      <w:bookmarkStart w:id="0" w:name="_GoBack"/>
      <w:bookmarkEnd w:id="0"/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25"/>
        <w:gridCol w:w="2250"/>
        <w:gridCol w:w="3780"/>
        <w:gridCol w:w="4140"/>
        <w:gridCol w:w="4230"/>
      </w:tblGrid>
      <w:tr w:rsidR="00E8333C" w14:paraId="6E8B507A" w14:textId="77777777" w:rsidTr="00E8333C">
        <w:trPr>
          <w:trHeight w:val="53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FB9676E" w14:textId="0B970171" w:rsidR="00E8333C" w:rsidRPr="002B620E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Category of Waste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6C1ABF8" w14:textId="08DEBBBD" w:rsidR="00E8333C" w:rsidRPr="002B620E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Definition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EEF2E18" w14:textId="0EBB0E61" w:rsidR="00E8333C" w:rsidRPr="002B620E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Examples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8C8493B" w14:textId="4A4EBFE6" w:rsidR="00E8333C" w:rsidRPr="002B620E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Potential Solutions</w:t>
            </w:r>
          </w:p>
        </w:tc>
      </w:tr>
      <w:tr w:rsidR="00E8333C" w14:paraId="0DC7B5C8" w14:textId="77777777" w:rsidTr="00E8333C">
        <w:trPr>
          <w:trHeight w:val="8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56CC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31A0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14:paraId="7ACE78AC" w14:textId="2BBC2BE1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Defects</w:t>
            </w:r>
          </w:p>
          <w:p w14:paraId="5DF8517F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E73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82D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DB3E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61B75359" w14:textId="77777777" w:rsidTr="00E8333C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6F28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775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14:paraId="5D84819E" w14:textId="0F7DE911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Overproduction</w:t>
            </w:r>
          </w:p>
          <w:p w14:paraId="3F6D62BD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CC6B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3F5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94BD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29F88C68" w14:textId="77777777" w:rsidTr="00E8333C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5F1D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4A55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14:paraId="735D52D4" w14:textId="596B969D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Waiting</w:t>
            </w:r>
          </w:p>
          <w:p w14:paraId="5E3F84F4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5AE2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6C90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FB3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64050909" w14:textId="77777777" w:rsidTr="00E8333C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355E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EE0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rPr>
                <w:rFonts w:ascii="Century Gothic" w:hAnsi="Century Gothic"/>
              </w:rPr>
            </w:pPr>
          </w:p>
          <w:p w14:paraId="73BB762F" w14:textId="6BE58A2B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Non-Utilized Talent</w:t>
            </w:r>
          </w:p>
          <w:p w14:paraId="79B1E17B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27FE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BEF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6A9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452CF4B4" w14:textId="77777777" w:rsidTr="00E8333C">
        <w:trPr>
          <w:trHeight w:val="8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8A64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72D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14:paraId="0421FC4B" w14:textId="311BEA30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Transportation</w:t>
            </w:r>
          </w:p>
          <w:p w14:paraId="58EDE59F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798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7C19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A8AB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2F1FCF53" w14:textId="77777777" w:rsidTr="00E8333C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7E58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4AB1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14:paraId="4FB304CF" w14:textId="24E63155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Inventory</w:t>
            </w:r>
          </w:p>
          <w:p w14:paraId="21CC6B04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4EEC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EBD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BAF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018EB7FC" w14:textId="77777777" w:rsidTr="00E8333C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75A5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CEEA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14:paraId="1FEB3A9F" w14:textId="5C28D38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Motion</w:t>
            </w:r>
          </w:p>
          <w:p w14:paraId="65DE68B0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9E8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753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DEA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45C8A046" w14:textId="77777777" w:rsidTr="00E8333C">
        <w:trPr>
          <w:trHeight w:val="9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E61C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7E27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  <w:p w14:paraId="3BD3486F" w14:textId="4A476C8B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Excess Processing</w:t>
            </w:r>
          </w:p>
          <w:p w14:paraId="338EA1B1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D534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D76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9BC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E8333C" w14:paraId="36667C2C" w14:textId="77777777" w:rsidTr="00E8333C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C7D" w14:textId="14B685EB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6320" w14:textId="0185E04B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Attitude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2B0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F65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6EC" w14:textId="77777777" w:rsidR="00E8333C" w:rsidRDefault="00E8333C">
            <w:pPr>
              <w:tabs>
                <w:tab w:val="left" w:pos="1800"/>
                <w:tab w:val="left" w:pos="1890"/>
              </w:tabs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3CB967AF" w14:textId="77777777" w:rsidR="00EE1101" w:rsidRPr="002B620E" w:rsidRDefault="00550405" w:rsidP="002B620E">
      <w:r w:rsidRPr="002B620E">
        <w:lastRenderedPageBreak/>
        <w:t xml:space="preserve"> </w:t>
      </w:r>
    </w:p>
    <w:sectPr w:rsidR="00EE1101" w:rsidRPr="002B620E" w:rsidSect="00BC0D66">
      <w:headerReference w:type="default" r:id="rId7"/>
      <w:footerReference w:type="default" r:id="rId8"/>
      <w:pgSz w:w="15840" w:h="12240" w:orient="landscape"/>
      <w:pgMar w:top="1152" w:right="475" w:bottom="864" w:left="36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D75B" w14:textId="77777777" w:rsidR="008A4BD9" w:rsidRDefault="008A4BD9" w:rsidP="00F8717C">
      <w:pPr>
        <w:spacing w:after="0" w:line="240" w:lineRule="auto"/>
      </w:pPr>
      <w:r>
        <w:separator/>
      </w:r>
    </w:p>
  </w:endnote>
  <w:endnote w:type="continuationSeparator" w:id="0">
    <w:p w14:paraId="43AC443E" w14:textId="77777777" w:rsidR="008A4BD9" w:rsidRDefault="008A4BD9" w:rsidP="00F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5324" w14:textId="77777777" w:rsidR="00CE373D" w:rsidRPr="00550405" w:rsidRDefault="00550405" w:rsidP="00816882">
    <w:pPr>
      <w:pStyle w:val="Footer"/>
      <w:rPr>
        <w:rFonts w:ascii="Century Gothic" w:hAnsi="Century Gothic"/>
        <w:sz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3A1D2C5" wp14:editId="521FC1C2">
          <wp:simplePos x="0" y="0"/>
          <wp:positionH relativeFrom="margin">
            <wp:align>right</wp:align>
          </wp:positionH>
          <wp:positionV relativeFrom="paragraph">
            <wp:posOffset>-67945</wp:posOffset>
          </wp:positionV>
          <wp:extent cx="1551905" cy="554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r B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05" cy="5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759026D" wp14:editId="1CBEC600">
              <wp:simplePos x="0" y="0"/>
              <wp:positionH relativeFrom="margin">
                <wp:posOffset>1457325</wp:posOffset>
              </wp:positionH>
              <wp:positionV relativeFrom="paragraph">
                <wp:posOffset>283209</wp:posOffset>
              </wp:positionV>
              <wp:extent cx="7219950" cy="333375"/>
              <wp:effectExtent l="0" t="0" r="1905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333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71AE2" w14:textId="77777777" w:rsidR="00CE373D" w:rsidRPr="00816882" w:rsidRDefault="00CE373D" w:rsidP="005B22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 xml:space="preserve">© </w:t>
                          </w:r>
                          <w:r w:rsidR="00F434B8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>2020</w:t>
                          </w: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 xml:space="preserve"> Boomer Consulting Inc. All rights reserved.</w:t>
                          </w:r>
                        </w:p>
                        <w:p w14:paraId="0EEF05AE" w14:textId="77777777" w:rsidR="00CE373D" w:rsidRDefault="00CE37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02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4.75pt;margin-top:22.3pt;width:568.5pt;height:2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" fillcolor="white [3212]" strokecolor="white [3212]">
              <v:textbox>
                <w:txbxContent>
                  <w:p w14:paraId="1B971AE2" w14:textId="77777777" w:rsidR="00CE373D" w:rsidRPr="00816882" w:rsidRDefault="00CE373D" w:rsidP="005B22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 xml:space="preserve">© </w:t>
                    </w:r>
                    <w:r w:rsidR="00F434B8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>2020</w:t>
                    </w: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 xml:space="preserve"> Boomer Consulting Inc. All rights reserved.</w:t>
                    </w:r>
                  </w:p>
                  <w:p w14:paraId="0EEF05AE" w14:textId="77777777" w:rsidR="00CE373D" w:rsidRDefault="00CE37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4DFE" w14:textId="77777777" w:rsidR="008A4BD9" w:rsidRDefault="008A4BD9" w:rsidP="00F8717C">
      <w:pPr>
        <w:spacing w:after="0" w:line="240" w:lineRule="auto"/>
      </w:pPr>
      <w:r>
        <w:separator/>
      </w:r>
    </w:p>
  </w:footnote>
  <w:footnote w:type="continuationSeparator" w:id="0">
    <w:p w14:paraId="1AAFB71B" w14:textId="77777777" w:rsidR="008A4BD9" w:rsidRDefault="008A4BD9" w:rsidP="00F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06E3" w14:textId="77777777" w:rsidR="00F8717C" w:rsidRDefault="005A7A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D84752" wp14:editId="3A34DF1E">
              <wp:simplePos x="0" y="0"/>
              <wp:positionH relativeFrom="margin">
                <wp:posOffset>1365249</wp:posOffset>
              </wp:positionH>
              <wp:positionV relativeFrom="paragraph">
                <wp:posOffset>-731520</wp:posOffset>
              </wp:positionV>
              <wp:extent cx="7153275" cy="6667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E9C87" w14:textId="149E31DC" w:rsidR="00CE4C5D" w:rsidRPr="00EF3B1C" w:rsidRDefault="00E8333C">
                          <w:pP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  <w:t>The 9 Categories of Waste</w:t>
                          </w:r>
                          <w:r w:rsidR="002B620E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4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5pt;margin-top:-57.6pt;width:563.25pt;height: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" filled="f" stroked="f">
              <v:textbox>
                <w:txbxContent>
                  <w:p w14:paraId="5DBE9C87" w14:textId="149E31DC" w:rsidR="00CE4C5D" w:rsidRPr="00EF3B1C" w:rsidRDefault="00E8333C">
                    <w:pP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</w:pP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  <w:t>The 9 Categories of Waste</w:t>
                    </w:r>
                    <w:r w:rsidR="002B620E"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B392F">
      <w:rPr>
        <w:noProof/>
      </w:rPr>
      <w:drawing>
        <wp:anchor distT="0" distB="0" distL="114300" distR="114300" simplePos="0" relativeHeight="251673600" behindDoc="1" locked="0" layoutInCell="1" allowOverlap="1" wp14:anchorId="196062EF" wp14:editId="21C026EB">
          <wp:simplePos x="0" y="0"/>
          <wp:positionH relativeFrom="page">
            <wp:align>left</wp:align>
          </wp:positionH>
          <wp:positionV relativeFrom="paragraph">
            <wp:posOffset>-1190625</wp:posOffset>
          </wp:positionV>
          <wp:extent cx="1533525" cy="134801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CI star Bronze w 20 rot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3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E0D"/>
    <w:multiLevelType w:val="hybridMultilevel"/>
    <w:tmpl w:val="039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080"/>
    <w:multiLevelType w:val="hybridMultilevel"/>
    <w:tmpl w:val="69961420"/>
    <w:lvl w:ilvl="0" w:tplc="C776AF7E">
      <w:start w:val="1"/>
      <w:numFmt w:val="bullet"/>
      <w:lvlText w:val="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5F8"/>
    <w:multiLevelType w:val="hybridMultilevel"/>
    <w:tmpl w:val="23ACFAF2"/>
    <w:lvl w:ilvl="0" w:tplc="878EB9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746D9A"/>
    <w:multiLevelType w:val="hybridMultilevel"/>
    <w:tmpl w:val="F3FEF24A"/>
    <w:lvl w:ilvl="0" w:tplc="04090001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76FFA"/>
    <w:multiLevelType w:val="multilevel"/>
    <w:tmpl w:val="A6848F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62B20A9"/>
    <w:multiLevelType w:val="multilevel"/>
    <w:tmpl w:val="5268D1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19E10D17"/>
    <w:multiLevelType w:val="hybridMultilevel"/>
    <w:tmpl w:val="0E88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0F58"/>
    <w:multiLevelType w:val="multilevel"/>
    <w:tmpl w:val="A0B0312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1EFB31E3"/>
    <w:multiLevelType w:val="hybridMultilevel"/>
    <w:tmpl w:val="3BC0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10DA"/>
    <w:multiLevelType w:val="hybridMultilevel"/>
    <w:tmpl w:val="793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132C"/>
    <w:multiLevelType w:val="multilevel"/>
    <w:tmpl w:val="89DE6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267C7A"/>
    <w:multiLevelType w:val="multilevel"/>
    <w:tmpl w:val="57F23DC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71F6734"/>
    <w:multiLevelType w:val="hybridMultilevel"/>
    <w:tmpl w:val="1DC0DA7A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5F31"/>
    <w:multiLevelType w:val="hybridMultilevel"/>
    <w:tmpl w:val="58A8774A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4B47"/>
    <w:multiLevelType w:val="hybridMultilevel"/>
    <w:tmpl w:val="2A403306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7C"/>
    <w:rsid w:val="000125C3"/>
    <w:rsid w:val="0001602C"/>
    <w:rsid w:val="0002734A"/>
    <w:rsid w:val="00036F2B"/>
    <w:rsid w:val="000510D8"/>
    <w:rsid w:val="000577FB"/>
    <w:rsid w:val="00077229"/>
    <w:rsid w:val="000B3045"/>
    <w:rsid w:val="000B368A"/>
    <w:rsid w:val="000C1909"/>
    <w:rsid w:val="000C44F8"/>
    <w:rsid w:val="000C582F"/>
    <w:rsid w:val="000D6B7D"/>
    <w:rsid w:val="000F23F5"/>
    <w:rsid w:val="000F39FC"/>
    <w:rsid w:val="00103BF4"/>
    <w:rsid w:val="001510A8"/>
    <w:rsid w:val="001652E3"/>
    <w:rsid w:val="00166BE6"/>
    <w:rsid w:val="001B279E"/>
    <w:rsid w:val="001B78FD"/>
    <w:rsid w:val="001D28FE"/>
    <w:rsid w:val="001D47FB"/>
    <w:rsid w:val="001D500B"/>
    <w:rsid w:val="002666D3"/>
    <w:rsid w:val="0027356E"/>
    <w:rsid w:val="002B6037"/>
    <w:rsid w:val="002B620E"/>
    <w:rsid w:val="002F1654"/>
    <w:rsid w:val="00313D43"/>
    <w:rsid w:val="00317B11"/>
    <w:rsid w:val="0032271A"/>
    <w:rsid w:val="003278FB"/>
    <w:rsid w:val="00332328"/>
    <w:rsid w:val="0034792E"/>
    <w:rsid w:val="0036324D"/>
    <w:rsid w:val="00370B9D"/>
    <w:rsid w:val="003803B4"/>
    <w:rsid w:val="00393693"/>
    <w:rsid w:val="003B4817"/>
    <w:rsid w:val="003C6C55"/>
    <w:rsid w:val="003E19D9"/>
    <w:rsid w:val="003F366F"/>
    <w:rsid w:val="00420970"/>
    <w:rsid w:val="0044620C"/>
    <w:rsid w:val="004557E4"/>
    <w:rsid w:val="00483C4A"/>
    <w:rsid w:val="0048722B"/>
    <w:rsid w:val="004926DB"/>
    <w:rsid w:val="004A5924"/>
    <w:rsid w:val="004B146B"/>
    <w:rsid w:val="004B44B4"/>
    <w:rsid w:val="004E62FE"/>
    <w:rsid w:val="00501F02"/>
    <w:rsid w:val="00511A8C"/>
    <w:rsid w:val="005225CD"/>
    <w:rsid w:val="005437B8"/>
    <w:rsid w:val="00546E7B"/>
    <w:rsid w:val="00550405"/>
    <w:rsid w:val="00554BEA"/>
    <w:rsid w:val="005577EC"/>
    <w:rsid w:val="0057401C"/>
    <w:rsid w:val="00581FC4"/>
    <w:rsid w:val="00584DDD"/>
    <w:rsid w:val="00584EB6"/>
    <w:rsid w:val="005A7A3D"/>
    <w:rsid w:val="005B2274"/>
    <w:rsid w:val="005B4572"/>
    <w:rsid w:val="005C1262"/>
    <w:rsid w:val="005E00F8"/>
    <w:rsid w:val="005F2A10"/>
    <w:rsid w:val="00612DB3"/>
    <w:rsid w:val="00621F04"/>
    <w:rsid w:val="00630073"/>
    <w:rsid w:val="00667A65"/>
    <w:rsid w:val="00680899"/>
    <w:rsid w:val="006E43D0"/>
    <w:rsid w:val="007435A4"/>
    <w:rsid w:val="00777832"/>
    <w:rsid w:val="007778F2"/>
    <w:rsid w:val="007A43B2"/>
    <w:rsid w:val="0080700A"/>
    <w:rsid w:val="00816882"/>
    <w:rsid w:val="00824BD3"/>
    <w:rsid w:val="008472E5"/>
    <w:rsid w:val="0088508A"/>
    <w:rsid w:val="008863E4"/>
    <w:rsid w:val="008A4BD9"/>
    <w:rsid w:val="008C3809"/>
    <w:rsid w:val="008D7255"/>
    <w:rsid w:val="009561A9"/>
    <w:rsid w:val="00997E08"/>
    <w:rsid w:val="009A1238"/>
    <w:rsid w:val="009A1480"/>
    <w:rsid w:val="009B09E6"/>
    <w:rsid w:val="009C03CC"/>
    <w:rsid w:val="00A2799D"/>
    <w:rsid w:val="00A42F36"/>
    <w:rsid w:val="00A6404C"/>
    <w:rsid w:val="00A836EA"/>
    <w:rsid w:val="00A84B65"/>
    <w:rsid w:val="00A906CA"/>
    <w:rsid w:val="00A94289"/>
    <w:rsid w:val="00AB2FA9"/>
    <w:rsid w:val="00AB3932"/>
    <w:rsid w:val="00AC258D"/>
    <w:rsid w:val="00B0423A"/>
    <w:rsid w:val="00B10441"/>
    <w:rsid w:val="00B40EB2"/>
    <w:rsid w:val="00B51B79"/>
    <w:rsid w:val="00B56C0A"/>
    <w:rsid w:val="00BB1649"/>
    <w:rsid w:val="00BC0D66"/>
    <w:rsid w:val="00BC23F1"/>
    <w:rsid w:val="00BC586E"/>
    <w:rsid w:val="00BC6B10"/>
    <w:rsid w:val="00BD3EF8"/>
    <w:rsid w:val="00BD4C35"/>
    <w:rsid w:val="00BF1798"/>
    <w:rsid w:val="00C51495"/>
    <w:rsid w:val="00C5200D"/>
    <w:rsid w:val="00C52A30"/>
    <w:rsid w:val="00C55B75"/>
    <w:rsid w:val="00C9050A"/>
    <w:rsid w:val="00CA383A"/>
    <w:rsid w:val="00CA5A42"/>
    <w:rsid w:val="00CC58A4"/>
    <w:rsid w:val="00CD7E87"/>
    <w:rsid w:val="00CE373D"/>
    <w:rsid w:val="00CE4C5D"/>
    <w:rsid w:val="00D04E9F"/>
    <w:rsid w:val="00D16FE9"/>
    <w:rsid w:val="00D433B0"/>
    <w:rsid w:val="00D71D0B"/>
    <w:rsid w:val="00D958A7"/>
    <w:rsid w:val="00D97392"/>
    <w:rsid w:val="00DB2286"/>
    <w:rsid w:val="00E52AF6"/>
    <w:rsid w:val="00E8333C"/>
    <w:rsid w:val="00E8555A"/>
    <w:rsid w:val="00E96E1B"/>
    <w:rsid w:val="00EE1101"/>
    <w:rsid w:val="00EE76D3"/>
    <w:rsid w:val="00EF3B1C"/>
    <w:rsid w:val="00EF5057"/>
    <w:rsid w:val="00F1421C"/>
    <w:rsid w:val="00F30C7E"/>
    <w:rsid w:val="00F36473"/>
    <w:rsid w:val="00F40343"/>
    <w:rsid w:val="00F434B8"/>
    <w:rsid w:val="00F613C5"/>
    <w:rsid w:val="00F62038"/>
    <w:rsid w:val="00F84591"/>
    <w:rsid w:val="00F85EAB"/>
    <w:rsid w:val="00F8717C"/>
    <w:rsid w:val="00FA39D1"/>
    <w:rsid w:val="00FC6013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6BDC"/>
  <w15:chartTrackingRefBased/>
  <w15:docId w15:val="{6781EF93-85CE-4F61-B664-5578E19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7C"/>
    <w:pPr>
      <w:spacing w:line="276" w:lineRule="auto"/>
    </w:pPr>
    <w:rPr>
      <w:rFonts w:cs="Times New Roman"/>
      <w:color w:val="000000" w:themeColor="text1"/>
      <w:szCs w:val="24"/>
    </w:rPr>
  </w:style>
  <w:style w:type="paragraph" w:styleId="Heading1">
    <w:name w:val="heading 1"/>
    <w:next w:val="Normal"/>
    <w:link w:val="Heading1Char"/>
    <w:uiPriority w:val="9"/>
    <w:qFormat/>
    <w:rsid w:val="004A5924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7C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8717C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F8717C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17C"/>
    <w:pPr>
      <w:numPr>
        <w:ilvl w:val="1"/>
      </w:numPr>
      <w:spacing w:after="240" w:line="240" w:lineRule="auto"/>
    </w:pPr>
    <w:rPr>
      <w:rFonts w:asciiTheme="majorHAnsi" w:eastAsiaTheme="minorEastAsia" w:hAnsiTheme="majorHAnsi" w:cstheme="minorBidi"/>
      <w:color w:val="595959" w:themeColor="text1" w:themeTint="A6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717C"/>
    <w:rPr>
      <w:rFonts w:asciiTheme="majorHAnsi" w:eastAsiaTheme="minorEastAsia" w:hAnsiTheme="majorHAnsi"/>
      <w:color w:val="595959" w:themeColor="text1" w:themeTint="A6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A5924"/>
    <w:rPr>
      <w:rFonts w:eastAsiaTheme="majorEastAs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7C"/>
    <w:rPr>
      <w:rFonts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7C"/>
    <w:rPr>
      <w:rFonts w:cs="Times New Roman"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717C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C5D"/>
    <w:pPr>
      <w:ind w:left="720"/>
      <w:contextualSpacing/>
    </w:pPr>
  </w:style>
  <w:style w:type="table" w:styleId="TableGrid">
    <w:name w:val="Table Grid"/>
    <w:basedOn w:val="TableNormal"/>
    <w:uiPriority w:val="59"/>
    <w:rsid w:val="00CE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17B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F1"/>
    <w:rPr>
      <w:rFonts w:ascii="Segoe UI" w:hAnsi="Segoe UI" w:cs="Segoe UI"/>
      <w:color w:val="000000" w:themeColor="tex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16FE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8722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6BE6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AB393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AB39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Morrill</dc:creator>
  <cp:keywords/>
  <dc:description/>
  <cp:lastModifiedBy>Arianna Campbell</cp:lastModifiedBy>
  <cp:revision>2</cp:revision>
  <cp:lastPrinted>2018-08-06T17:54:00Z</cp:lastPrinted>
  <dcterms:created xsi:type="dcterms:W3CDTF">2020-01-06T13:01:00Z</dcterms:created>
  <dcterms:modified xsi:type="dcterms:W3CDTF">2020-01-06T13:01:00Z</dcterms:modified>
</cp:coreProperties>
</file>